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459" w:type="dxa"/>
        <w:tblLook w:val="0000" w:firstRow="0" w:lastRow="0" w:firstColumn="0" w:lastColumn="0" w:noHBand="0" w:noVBand="0"/>
      </w:tblPr>
      <w:tblGrid>
        <w:gridCol w:w="4320"/>
        <w:gridCol w:w="2893"/>
        <w:gridCol w:w="2710"/>
      </w:tblGrid>
      <w:tr w:rsidR="001D348F" w14:paraId="4825D5CE" w14:textId="77777777">
        <w:tc>
          <w:tcPr>
            <w:tcW w:w="4320" w:type="dxa"/>
          </w:tcPr>
          <w:p w14:paraId="045F8D61" w14:textId="77777777" w:rsidR="001D348F" w:rsidRDefault="001D348F">
            <w:pPr>
              <w:rPr>
                <w:rFonts w:ascii="Verdana" w:hAnsi="Verdana"/>
                <w:sz w:val="20"/>
              </w:rPr>
            </w:pPr>
            <w:r>
              <w:rPr>
                <w:rFonts w:ascii="Verdana" w:hAnsi="Verdana"/>
                <w:sz w:val="20"/>
              </w:rPr>
              <w:t>LESLEY J ADAM BEd, MEd, SQH</w:t>
            </w:r>
          </w:p>
          <w:p w14:paraId="60BF80CD" w14:textId="77777777" w:rsidR="001D348F" w:rsidRDefault="001D348F">
            <w:pPr>
              <w:rPr>
                <w:rFonts w:ascii="Verdana" w:hAnsi="Verdana"/>
                <w:sz w:val="16"/>
              </w:rPr>
            </w:pPr>
            <w:r>
              <w:rPr>
                <w:rFonts w:ascii="Verdana" w:hAnsi="Verdana"/>
                <w:sz w:val="16"/>
              </w:rPr>
              <w:t>Head Teacher</w:t>
            </w:r>
          </w:p>
          <w:p w14:paraId="2DBD2C03" w14:textId="77777777" w:rsidR="001D348F" w:rsidRDefault="001D348F">
            <w:pPr>
              <w:rPr>
                <w:rFonts w:ascii="Verdana" w:hAnsi="Verdana"/>
                <w:sz w:val="16"/>
              </w:rPr>
            </w:pPr>
          </w:p>
          <w:p w14:paraId="4D4E4C60" w14:textId="77777777" w:rsidR="001D348F" w:rsidRDefault="001D348F">
            <w:pPr>
              <w:rPr>
                <w:rFonts w:ascii="Verdana" w:hAnsi="Verdana"/>
                <w:sz w:val="16"/>
              </w:rPr>
            </w:pPr>
            <w:r>
              <w:rPr>
                <w:rFonts w:ascii="Verdana" w:hAnsi="Verdana"/>
                <w:sz w:val="16"/>
              </w:rPr>
              <w:t>Tel: 01224 725118</w:t>
            </w:r>
          </w:p>
          <w:p w14:paraId="4FD4DE2F" w14:textId="77777777" w:rsidR="001D348F" w:rsidRDefault="001D348F">
            <w:pPr>
              <w:rPr>
                <w:rFonts w:ascii="Verdana" w:hAnsi="Verdana"/>
                <w:sz w:val="16"/>
              </w:rPr>
            </w:pPr>
            <w:r>
              <w:rPr>
                <w:rFonts w:ascii="Verdana" w:hAnsi="Verdana"/>
                <w:sz w:val="16"/>
              </w:rPr>
              <w:t>Fax: 01224 772571</w:t>
            </w:r>
          </w:p>
          <w:p w14:paraId="345C8CB6" w14:textId="77777777" w:rsidR="001D348F" w:rsidRDefault="001D348F">
            <w:pPr>
              <w:rPr>
                <w:rFonts w:ascii="Verdana" w:hAnsi="Verdana"/>
                <w:sz w:val="16"/>
              </w:rPr>
            </w:pPr>
            <w:r>
              <w:rPr>
                <w:rFonts w:ascii="Verdana" w:hAnsi="Verdana"/>
                <w:sz w:val="16"/>
              </w:rPr>
              <w:t>E-mail: dyceacademy@aberdeencity.gov.uk</w:t>
            </w:r>
          </w:p>
          <w:p w14:paraId="5D8F0193" w14:textId="77777777" w:rsidR="001D348F" w:rsidRDefault="001D348F">
            <w:pPr>
              <w:rPr>
                <w:rFonts w:ascii="Verdana" w:hAnsi="Verdana"/>
                <w:sz w:val="16"/>
              </w:rPr>
            </w:pPr>
            <w:r>
              <w:rPr>
                <w:rFonts w:ascii="Verdana" w:hAnsi="Verdana"/>
                <w:sz w:val="16"/>
              </w:rPr>
              <w:t>Website: www.dyceacademy.aberdeen.sch.uk</w:t>
            </w:r>
          </w:p>
          <w:p w14:paraId="523C4DFA" w14:textId="77777777" w:rsidR="001D348F" w:rsidRDefault="001D348F">
            <w:pPr>
              <w:rPr>
                <w:rFonts w:ascii="Verdana" w:hAnsi="Verdana"/>
                <w:sz w:val="16"/>
              </w:rPr>
            </w:pPr>
          </w:p>
        </w:tc>
        <w:tc>
          <w:tcPr>
            <w:tcW w:w="2893" w:type="dxa"/>
          </w:tcPr>
          <w:p w14:paraId="6E884709" w14:textId="77777777" w:rsidR="001D348F" w:rsidRDefault="00020F44">
            <w:pPr>
              <w:jc w:val="center"/>
              <w:rPr>
                <w:rFonts w:ascii="Verdana" w:hAnsi="Verdana"/>
                <w:sz w:val="16"/>
              </w:rPr>
            </w:pPr>
            <w:r>
              <w:rPr>
                <w:rFonts w:ascii="Verdana" w:hAnsi="Verdana"/>
                <w:noProof/>
                <w:sz w:val="16"/>
                <w:lang w:eastAsia="en-GB"/>
              </w:rPr>
              <w:drawing>
                <wp:inline distT="0" distB="0" distL="0" distR="0" wp14:anchorId="45F5B9C4" wp14:editId="7EE47C0D">
                  <wp:extent cx="1114425" cy="923925"/>
                  <wp:effectExtent l="0" t="0" r="9525" b="9525"/>
                  <wp:docPr id="2" name="Picture 1" descr="Dyce 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ce Logo - n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923925"/>
                          </a:xfrm>
                          <a:prstGeom prst="rect">
                            <a:avLst/>
                          </a:prstGeom>
                          <a:noFill/>
                          <a:ln>
                            <a:noFill/>
                          </a:ln>
                        </pic:spPr>
                      </pic:pic>
                    </a:graphicData>
                  </a:graphic>
                </wp:inline>
              </w:drawing>
            </w:r>
          </w:p>
        </w:tc>
        <w:tc>
          <w:tcPr>
            <w:tcW w:w="2710" w:type="dxa"/>
          </w:tcPr>
          <w:p w14:paraId="7D1A0E97" w14:textId="77777777" w:rsidR="001D348F" w:rsidRDefault="001D348F">
            <w:pPr>
              <w:jc w:val="right"/>
              <w:rPr>
                <w:rFonts w:ascii="Verdana" w:hAnsi="Verdana"/>
              </w:rPr>
            </w:pPr>
            <w:r>
              <w:rPr>
                <w:rFonts w:ascii="Verdana" w:hAnsi="Verdana"/>
              </w:rPr>
              <w:t>DYCE ACADEMY</w:t>
            </w:r>
          </w:p>
          <w:p w14:paraId="6BAEAD77" w14:textId="77777777" w:rsidR="001D348F" w:rsidRDefault="001D348F">
            <w:pPr>
              <w:jc w:val="right"/>
              <w:rPr>
                <w:rFonts w:ascii="Verdana" w:hAnsi="Verdana"/>
              </w:rPr>
            </w:pPr>
            <w:r>
              <w:rPr>
                <w:rFonts w:ascii="Verdana" w:hAnsi="Verdana"/>
              </w:rPr>
              <w:t>RIVERVIEW DRIVE</w:t>
            </w:r>
          </w:p>
          <w:p w14:paraId="27419CC0" w14:textId="77777777" w:rsidR="001D348F" w:rsidRDefault="001D348F">
            <w:pPr>
              <w:jc w:val="right"/>
              <w:rPr>
                <w:rFonts w:ascii="Verdana" w:hAnsi="Verdana"/>
              </w:rPr>
            </w:pPr>
            <w:r>
              <w:rPr>
                <w:rFonts w:ascii="Verdana" w:hAnsi="Verdana"/>
              </w:rPr>
              <w:t>DYCE</w:t>
            </w:r>
          </w:p>
          <w:p w14:paraId="1B274898" w14:textId="77777777" w:rsidR="001D348F" w:rsidRDefault="001D348F">
            <w:pPr>
              <w:jc w:val="right"/>
              <w:rPr>
                <w:rFonts w:ascii="Verdana" w:hAnsi="Verdana"/>
              </w:rPr>
            </w:pPr>
            <w:r>
              <w:rPr>
                <w:rFonts w:ascii="Verdana" w:hAnsi="Verdana"/>
              </w:rPr>
              <w:t>ABERDEEN</w:t>
            </w:r>
          </w:p>
          <w:p w14:paraId="4D18B6B3" w14:textId="77777777" w:rsidR="001D348F" w:rsidRDefault="001D348F">
            <w:pPr>
              <w:jc w:val="right"/>
              <w:rPr>
                <w:rFonts w:ascii="Verdana" w:hAnsi="Verdana"/>
              </w:rPr>
            </w:pPr>
            <w:r>
              <w:rPr>
                <w:rFonts w:ascii="Verdana" w:hAnsi="Verdana"/>
              </w:rPr>
              <w:t>AB21 7NF</w:t>
            </w:r>
          </w:p>
        </w:tc>
      </w:tr>
    </w:tbl>
    <w:p w14:paraId="6E882570" w14:textId="77777777" w:rsidR="001D348F" w:rsidRDefault="001D348F">
      <w:pPr>
        <w:rPr>
          <w:rFonts w:ascii="Arial" w:hAnsi="Arial" w:cs="Arial"/>
          <w:sz w:val="20"/>
        </w:rPr>
      </w:pPr>
    </w:p>
    <w:p w14:paraId="78111F36" w14:textId="77777777" w:rsidR="000F30C1" w:rsidRDefault="000F30C1">
      <w:pPr>
        <w:rPr>
          <w:rFonts w:ascii="Arial" w:hAnsi="Arial" w:cs="Arial"/>
          <w:sz w:val="20"/>
        </w:rPr>
      </w:pPr>
    </w:p>
    <w:p w14:paraId="43E75F9D" w14:textId="77777777" w:rsidR="000F30C1" w:rsidRPr="008D2B89" w:rsidRDefault="000F30C1" w:rsidP="000F30C1">
      <w:pPr>
        <w:rPr>
          <w:rFonts w:ascii="Arial" w:hAnsi="Arial" w:cs="Arial"/>
          <w:sz w:val="22"/>
          <w:szCs w:val="22"/>
        </w:rPr>
      </w:pPr>
      <w:r w:rsidRPr="008D2B8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D2B89">
        <w:rPr>
          <w:rFonts w:ascii="Arial" w:hAnsi="Arial" w:cs="Arial"/>
          <w:sz w:val="22"/>
          <w:szCs w:val="22"/>
        </w:rPr>
        <w:t xml:space="preserve">Date:  </w:t>
      </w:r>
      <w:r w:rsidR="00910C11">
        <w:rPr>
          <w:rFonts w:ascii="Arial" w:hAnsi="Arial" w:cs="Arial"/>
          <w:sz w:val="22"/>
          <w:szCs w:val="22"/>
        </w:rPr>
        <w:t>24/03/2020</w:t>
      </w:r>
    </w:p>
    <w:p w14:paraId="1E4BF3C3" w14:textId="77777777" w:rsidR="000F30C1" w:rsidRPr="008D2B89" w:rsidRDefault="000F30C1" w:rsidP="000F30C1">
      <w:pPr>
        <w:rPr>
          <w:rFonts w:ascii="Arial" w:hAnsi="Arial" w:cs="Arial"/>
          <w:sz w:val="22"/>
          <w:szCs w:val="22"/>
        </w:rPr>
      </w:pPr>
    </w:p>
    <w:p w14:paraId="62D33EA1" w14:textId="77777777" w:rsidR="00910C11" w:rsidRPr="005C59E9" w:rsidRDefault="00910C11" w:rsidP="00910C11">
      <w:pPr>
        <w:pStyle w:val="NormalWeb"/>
        <w:jc w:val="center"/>
        <w:rPr>
          <w:rFonts w:ascii="Arial" w:hAnsi="Arial" w:cs="Arial"/>
        </w:rPr>
      </w:pPr>
      <w:r w:rsidRPr="005C59E9">
        <w:rPr>
          <w:rStyle w:val="Strong"/>
          <w:rFonts w:ascii="Arial" w:hAnsi="Arial" w:cs="Arial"/>
          <w:color w:val="000000"/>
        </w:rPr>
        <w:t>Home Learning</w:t>
      </w:r>
    </w:p>
    <w:p w14:paraId="5D168891" w14:textId="77777777" w:rsidR="00910C11" w:rsidRPr="005C59E9" w:rsidRDefault="00910C11" w:rsidP="00910C11">
      <w:pPr>
        <w:pStyle w:val="NormalWeb"/>
        <w:rPr>
          <w:rFonts w:ascii="Arial" w:hAnsi="Arial" w:cs="Arial"/>
        </w:rPr>
      </w:pPr>
      <w:r w:rsidRPr="005C59E9">
        <w:rPr>
          <w:rFonts w:ascii="Arial" w:hAnsi="Arial" w:cs="Arial"/>
        </w:rPr>
        <w:t> </w:t>
      </w:r>
    </w:p>
    <w:p w14:paraId="448219F6" w14:textId="43B78F7D" w:rsidR="00910C11" w:rsidRPr="005C59E9" w:rsidRDefault="00910C11" w:rsidP="00910C11">
      <w:pPr>
        <w:pStyle w:val="NormalWeb"/>
        <w:rPr>
          <w:rFonts w:ascii="Arial" w:hAnsi="Arial" w:cs="Arial"/>
        </w:rPr>
      </w:pPr>
      <w:r w:rsidRPr="005C59E9">
        <w:rPr>
          <w:rFonts w:ascii="Arial" w:hAnsi="Arial" w:cs="Arial"/>
          <w:color w:val="000000"/>
        </w:rPr>
        <w:t>Dear Parent</w:t>
      </w:r>
      <w:r w:rsidR="00295516">
        <w:rPr>
          <w:rFonts w:ascii="Arial" w:hAnsi="Arial" w:cs="Arial"/>
          <w:color w:val="000000"/>
        </w:rPr>
        <w:t>/Carer</w:t>
      </w:r>
      <w:bookmarkStart w:id="0" w:name="_GoBack"/>
      <w:bookmarkEnd w:id="0"/>
    </w:p>
    <w:p w14:paraId="4E2AD2CD" w14:textId="77777777" w:rsidR="00910C11" w:rsidRPr="005C59E9" w:rsidRDefault="00910C11" w:rsidP="00910C11">
      <w:pPr>
        <w:pStyle w:val="NormalWeb"/>
        <w:rPr>
          <w:rFonts w:ascii="Arial" w:hAnsi="Arial" w:cs="Arial"/>
          <w:color w:val="000000"/>
        </w:rPr>
      </w:pPr>
      <w:r w:rsidRPr="005C59E9">
        <w:rPr>
          <w:rFonts w:ascii="Arial" w:hAnsi="Arial" w:cs="Arial"/>
          <w:color w:val="000000"/>
        </w:rPr>
        <w:t>Thank you so much for the patience and kindness that has been shown over the course of the last few days in preparing for home learning.  Thank you too, for the positive feedback regarding the efforts that staff are going to try to ensure some sort of continuity in learning. </w:t>
      </w:r>
    </w:p>
    <w:p w14:paraId="5BE5D38B" w14:textId="77777777" w:rsidR="00910C11" w:rsidRPr="005C59E9" w:rsidRDefault="00910C11" w:rsidP="00910C11">
      <w:pPr>
        <w:pStyle w:val="NormalWeb"/>
        <w:rPr>
          <w:rFonts w:ascii="Arial" w:hAnsi="Arial" w:cs="Arial"/>
          <w:color w:val="000000"/>
        </w:rPr>
      </w:pPr>
      <w:r w:rsidRPr="005C59E9">
        <w:rPr>
          <w:rFonts w:ascii="Arial" w:hAnsi="Arial" w:cs="Arial"/>
          <w:color w:val="000000"/>
        </w:rPr>
        <w:t xml:space="preserve">As we go through the process of adjusting to home learning please remember that pupils are not expected to follow their exact timetable through the day and that they should plan their day with breaks for food and drink, keeping in touch with their friends and exercise. </w:t>
      </w:r>
    </w:p>
    <w:p w14:paraId="1AF169DE" w14:textId="77777777" w:rsidR="00910C11" w:rsidRPr="005C59E9" w:rsidRDefault="00910C11" w:rsidP="00910C11">
      <w:pPr>
        <w:pStyle w:val="NormalWeb"/>
        <w:rPr>
          <w:rFonts w:ascii="Arial" w:hAnsi="Arial" w:cs="Arial"/>
          <w:color w:val="000000"/>
        </w:rPr>
      </w:pPr>
      <w:r w:rsidRPr="005C59E9">
        <w:rPr>
          <w:rFonts w:ascii="Arial" w:hAnsi="Arial" w:cs="Arial"/>
          <w:color w:val="000000"/>
        </w:rPr>
        <w:t xml:space="preserve">Teachers will be posting work regularly in Google Classroom. Some of the work will be able to be completed in one “lesson” and others will be larger pieces of work that require completion after a period of time. </w:t>
      </w:r>
      <w:r>
        <w:rPr>
          <w:rFonts w:ascii="Arial" w:hAnsi="Arial" w:cs="Arial"/>
          <w:color w:val="000000"/>
        </w:rPr>
        <w:t xml:space="preserve">As we are at the beginning of this process it is quite likely that teachers will be posting a lot of work to begin with to get everyone started but once teachers and pupils alike settle into a routine the amount of posts will decrease and it will become less overwhelming for the pupils. The key thing is to ensure that pupils are following a routine and taking regular breaks, teachers do not expect all the work to be completed immediately. </w:t>
      </w:r>
    </w:p>
    <w:p w14:paraId="3A77327B" w14:textId="77777777" w:rsidR="00910C11" w:rsidRPr="005C59E9" w:rsidRDefault="00910C11" w:rsidP="00910C11">
      <w:pPr>
        <w:pStyle w:val="NormalWeb"/>
        <w:rPr>
          <w:rFonts w:ascii="Arial" w:hAnsi="Arial" w:cs="Arial"/>
          <w:color w:val="000000"/>
        </w:rPr>
      </w:pPr>
      <w:r w:rsidRPr="005C59E9">
        <w:rPr>
          <w:rFonts w:ascii="Arial" w:hAnsi="Arial" w:cs="Arial"/>
          <w:color w:val="000000"/>
        </w:rPr>
        <w:t xml:space="preserve">Please </w:t>
      </w:r>
      <w:r w:rsidRPr="005C59E9">
        <w:rPr>
          <w:rStyle w:val="Strong"/>
          <w:rFonts w:ascii="Arial" w:hAnsi="Arial" w:cs="Arial"/>
          <w:color w:val="000000"/>
        </w:rPr>
        <w:t>do not</w:t>
      </w:r>
      <w:r w:rsidRPr="005C59E9">
        <w:rPr>
          <w:rFonts w:ascii="Arial" w:hAnsi="Arial" w:cs="Arial"/>
          <w:color w:val="000000"/>
        </w:rPr>
        <w:t xml:space="preserve"> use Google Classroom or Hangouts as a method of communication between your child’s teacher and </w:t>
      </w:r>
      <w:r w:rsidRPr="005C59E9">
        <w:rPr>
          <w:rStyle w:val="Strong"/>
          <w:rFonts w:ascii="Arial" w:hAnsi="Arial" w:cs="Arial"/>
          <w:color w:val="000000"/>
        </w:rPr>
        <w:t>yourself as the parent</w:t>
      </w:r>
      <w:r w:rsidRPr="005C59E9">
        <w:rPr>
          <w:rFonts w:ascii="Arial" w:hAnsi="Arial" w:cs="Arial"/>
          <w:color w:val="000000"/>
        </w:rPr>
        <w:t>. Google classroom is an educational tool designed for communication between pupils and teacher.</w:t>
      </w:r>
    </w:p>
    <w:p w14:paraId="09D86171" w14:textId="77777777" w:rsidR="00910C11" w:rsidRPr="005C59E9" w:rsidRDefault="00910C11" w:rsidP="00910C11">
      <w:pPr>
        <w:pStyle w:val="NormalWeb"/>
        <w:rPr>
          <w:rFonts w:ascii="Arial" w:hAnsi="Arial" w:cs="Arial"/>
          <w:color w:val="000000"/>
        </w:rPr>
      </w:pPr>
      <w:r w:rsidRPr="005C59E9">
        <w:rPr>
          <w:rFonts w:ascii="Arial" w:hAnsi="Arial" w:cs="Arial"/>
          <w:color w:val="000000"/>
        </w:rPr>
        <w:t>All parents have been issued with the contact details for our Guidance teachers via Groupcal</w:t>
      </w:r>
      <w:r>
        <w:rPr>
          <w:rFonts w:ascii="Arial" w:hAnsi="Arial" w:cs="Arial"/>
          <w:color w:val="000000"/>
        </w:rPr>
        <w:t>l</w:t>
      </w:r>
    </w:p>
    <w:p w14:paraId="4D1EEDD6" w14:textId="77777777" w:rsidR="00910C11" w:rsidRPr="005C59E9" w:rsidRDefault="00910C11" w:rsidP="00910C11">
      <w:pPr>
        <w:pStyle w:val="NormalWeb"/>
        <w:ind w:firstLine="720"/>
        <w:rPr>
          <w:rFonts w:ascii="Arial" w:hAnsi="Arial" w:cs="Arial"/>
          <w:color w:val="000000"/>
        </w:rPr>
      </w:pPr>
      <w:r w:rsidRPr="005C59E9">
        <w:rPr>
          <w:rFonts w:ascii="Arial" w:hAnsi="Arial" w:cs="Arial"/>
          <w:color w:val="000000"/>
        </w:rPr>
        <w:t xml:space="preserve">Brimmond </w:t>
      </w:r>
      <w:r w:rsidRPr="005C59E9">
        <w:rPr>
          <w:rFonts w:ascii="Arial" w:hAnsi="Arial" w:cs="Arial"/>
          <w:color w:val="000000"/>
        </w:rPr>
        <w:tab/>
        <w:t>Mrs Sim</w:t>
      </w:r>
    </w:p>
    <w:p w14:paraId="36971704" w14:textId="77777777" w:rsidR="00910C11" w:rsidRPr="005C59E9" w:rsidRDefault="00910C11" w:rsidP="00910C11">
      <w:pPr>
        <w:pStyle w:val="NormalWeb"/>
        <w:ind w:firstLine="720"/>
        <w:rPr>
          <w:rFonts w:ascii="Arial" w:hAnsi="Arial" w:cs="Arial"/>
          <w:color w:val="000000"/>
        </w:rPr>
      </w:pPr>
      <w:r w:rsidRPr="005C59E9">
        <w:rPr>
          <w:rFonts w:ascii="Arial" w:hAnsi="Arial" w:cs="Arial"/>
          <w:color w:val="000000"/>
        </w:rPr>
        <w:t>Kirkhill</w:t>
      </w:r>
      <w:r w:rsidRPr="005C59E9">
        <w:rPr>
          <w:rFonts w:ascii="Arial" w:hAnsi="Arial" w:cs="Arial"/>
          <w:color w:val="000000"/>
        </w:rPr>
        <w:tab/>
      </w:r>
      <w:r w:rsidRPr="005C59E9">
        <w:rPr>
          <w:rFonts w:ascii="Arial" w:hAnsi="Arial" w:cs="Arial"/>
          <w:color w:val="000000"/>
        </w:rPr>
        <w:tab/>
        <w:t>Miss Hosie</w:t>
      </w:r>
    </w:p>
    <w:p w14:paraId="5D5AB9FC" w14:textId="77777777" w:rsidR="00910C11" w:rsidRPr="005C59E9" w:rsidRDefault="00910C11" w:rsidP="00910C11">
      <w:pPr>
        <w:pStyle w:val="NormalWeb"/>
        <w:ind w:firstLine="720"/>
        <w:rPr>
          <w:rFonts w:ascii="Arial" w:hAnsi="Arial" w:cs="Arial"/>
        </w:rPr>
      </w:pPr>
      <w:r w:rsidRPr="005C59E9">
        <w:rPr>
          <w:rFonts w:ascii="Arial" w:hAnsi="Arial" w:cs="Arial"/>
          <w:color w:val="000000"/>
        </w:rPr>
        <w:t>Ramsay</w:t>
      </w:r>
      <w:r w:rsidRPr="005C59E9">
        <w:rPr>
          <w:rFonts w:ascii="Arial" w:hAnsi="Arial" w:cs="Arial"/>
          <w:color w:val="000000"/>
        </w:rPr>
        <w:tab/>
        <w:t>Mrs Rodland</w:t>
      </w:r>
    </w:p>
    <w:p w14:paraId="7C9DE7F6" w14:textId="77777777" w:rsidR="00910C11" w:rsidRDefault="00910C11" w:rsidP="00910C11">
      <w:pPr>
        <w:pStyle w:val="NormalWeb"/>
        <w:rPr>
          <w:rStyle w:val="Strong"/>
          <w:rFonts w:ascii="Arial" w:hAnsi="Arial" w:cs="Arial"/>
          <w:color w:val="000000"/>
        </w:rPr>
      </w:pPr>
    </w:p>
    <w:p w14:paraId="50D8CC64" w14:textId="77777777" w:rsidR="00910C11" w:rsidRDefault="00910C11" w:rsidP="00910C11">
      <w:pPr>
        <w:pStyle w:val="NormalWeb"/>
        <w:rPr>
          <w:rStyle w:val="Strong"/>
          <w:rFonts w:ascii="Arial" w:hAnsi="Arial" w:cs="Arial"/>
          <w:color w:val="000000"/>
        </w:rPr>
      </w:pPr>
    </w:p>
    <w:p w14:paraId="2825F444" w14:textId="77777777" w:rsidR="00910C11" w:rsidRDefault="00910C11" w:rsidP="00910C11">
      <w:pPr>
        <w:pStyle w:val="NormalWeb"/>
        <w:rPr>
          <w:rStyle w:val="Strong"/>
          <w:rFonts w:ascii="Arial" w:hAnsi="Arial" w:cs="Arial"/>
          <w:color w:val="000000"/>
        </w:rPr>
      </w:pPr>
    </w:p>
    <w:p w14:paraId="5318A9AC" w14:textId="77777777" w:rsidR="00910C11" w:rsidRDefault="00910C11" w:rsidP="00910C11">
      <w:pPr>
        <w:pStyle w:val="NormalWeb"/>
        <w:rPr>
          <w:rStyle w:val="Strong"/>
          <w:rFonts w:ascii="Arial" w:hAnsi="Arial" w:cs="Arial"/>
          <w:color w:val="000000"/>
        </w:rPr>
      </w:pPr>
    </w:p>
    <w:p w14:paraId="74320492" w14:textId="77777777" w:rsidR="00910C11" w:rsidRPr="005C59E9" w:rsidRDefault="00910C11" w:rsidP="00910C11">
      <w:pPr>
        <w:pStyle w:val="NormalWeb"/>
        <w:rPr>
          <w:rFonts w:ascii="Arial" w:hAnsi="Arial" w:cs="Arial"/>
        </w:rPr>
      </w:pPr>
      <w:r w:rsidRPr="005C59E9">
        <w:rPr>
          <w:rStyle w:val="Strong"/>
          <w:rFonts w:ascii="Arial" w:hAnsi="Arial" w:cs="Arial"/>
          <w:color w:val="000000"/>
        </w:rPr>
        <w:lastRenderedPageBreak/>
        <w:t>Google Classroom</w:t>
      </w:r>
    </w:p>
    <w:p w14:paraId="3DE6541E" w14:textId="77777777" w:rsidR="00910C11" w:rsidRPr="005C59E9" w:rsidRDefault="00910C11" w:rsidP="00910C11">
      <w:pPr>
        <w:pStyle w:val="NormalWeb"/>
        <w:rPr>
          <w:rFonts w:ascii="Arial" w:hAnsi="Arial" w:cs="Arial"/>
        </w:rPr>
      </w:pPr>
      <w:r w:rsidRPr="005C59E9">
        <w:rPr>
          <w:rFonts w:ascii="Arial" w:hAnsi="Arial" w:cs="Arial"/>
          <w:u w:val="single"/>
        </w:rPr>
        <w:t>Yeargroup Classrooms</w:t>
      </w:r>
    </w:p>
    <w:p w14:paraId="4835DF23" w14:textId="77777777" w:rsidR="00910C11" w:rsidRPr="005C59E9" w:rsidRDefault="00910C11" w:rsidP="00910C11">
      <w:pPr>
        <w:pStyle w:val="NormalWeb"/>
        <w:rPr>
          <w:rFonts w:ascii="Arial" w:hAnsi="Arial" w:cs="Arial"/>
        </w:rPr>
      </w:pPr>
      <w:r w:rsidRPr="005C59E9">
        <w:rPr>
          <w:rFonts w:ascii="Arial" w:hAnsi="Arial" w:cs="Arial"/>
        </w:rPr>
        <w:t xml:space="preserve">Each yeargroup has a Google Classroom that will be used for general announcements by Guidance staff and </w:t>
      </w:r>
      <w:r>
        <w:rPr>
          <w:rFonts w:ascii="Arial" w:hAnsi="Arial" w:cs="Arial"/>
        </w:rPr>
        <w:t>Yearheads</w:t>
      </w:r>
      <w:r w:rsidRPr="005C59E9">
        <w:rPr>
          <w:rFonts w:ascii="Arial" w:hAnsi="Arial" w:cs="Arial"/>
        </w:rPr>
        <w:t>. The codes are detailed below.</w:t>
      </w:r>
    </w:p>
    <w:p w14:paraId="55BE0C31" w14:textId="77777777" w:rsidR="00910C11" w:rsidRPr="005C59E9" w:rsidRDefault="00910C11" w:rsidP="00910C11">
      <w:pPr>
        <w:pStyle w:val="NormalWeb"/>
        <w:rPr>
          <w:rFonts w:ascii="Arial" w:hAnsi="Arial" w:cs="Arial"/>
        </w:rPr>
      </w:pPr>
      <w:r w:rsidRPr="005C59E9">
        <w:rPr>
          <w:rFonts w:ascii="Arial" w:hAnsi="Arial" w:cs="Arial"/>
        </w:rPr>
        <w:tab/>
        <w:t>S1</w:t>
      </w:r>
      <w:r w:rsidRPr="005C59E9">
        <w:rPr>
          <w:rFonts w:ascii="Arial" w:hAnsi="Arial" w:cs="Arial"/>
        </w:rPr>
        <w:tab/>
        <w:t>mq6v3wj</w:t>
      </w:r>
    </w:p>
    <w:p w14:paraId="76E6A2C4" w14:textId="77777777" w:rsidR="00910C11" w:rsidRPr="005C59E9" w:rsidRDefault="00910C11" w:rsidP="00910C11">
      <w:pPr>
        <w:pStyle w:val="NormalWeb"/>
        <w:rPr>
          <w:rFonts w:ascii="Arial" w:hAnsi="Arial" w:cs="Arial"/>
        </w:rPr>
      </w:pPr>
      <w:r w:rsidRPr="005C59E9">
        <w:rPr>
          <w:rFonts w:ascii="Arial" w:hAnsi="Arial" w:cs="Arial"/>
        </w:rPr>
        <w:tab/>
        <w:t>S2</w:t>
      </w:r>
      <w:r w:rsidRPr="005C59E9">
        <w:rPr>
          <w:rFonts w:ascii="Arial" w:hAnsi="Arial" w:cs="Arial"/>
        </w:rPr>
        <w:tab/>
        <w:t>horqrqf</w:t>
      </w:r>
    </w:p>
    <w:p w14:paraId="08FF39C9" w14:textId="77777777" w:rsidR="00910C11" w:rsidRPr="005C59E9" w:rsidRDefault="00910C11" w:rsidP="00910C11">
      <w:pPr>
        <w:pStyle w:val="NormalWeb"/>
        <w:rPr>
          <w:rFonts w:ascii="Arial" w:hAnsi="Arial" w:cs="Arial"/>
        </w:rPr>
      </w:pPr>
      <w:r w:rsidRPr="005C59E9">
        <w:rPr>
          <w:rFonts w:ascii="Arial" w:hAnsi="Arial" w:cs="Arial"/>
        </w:rPr>
        <w:tab/>
        <w:t>S3</w:t>
      </w:r>
      <w:r w:rsidRPr="005C59E9">
        <w:rPr>
          <w:rFonts w:ascii="Arial" w:hAnsi="Arial" w:cs="Arial"/>
        </w:rPr>
        <w:tab/>
        <w:t>ljyp6e3</w:t>
      </w:r>
    </w:p>
    <w:p w14:paraId="42587BCF" w14:textId="77777777" w:rsidR="00910C11" w:rsidRPr="005C59E9" w:rsidRDefault="00910C11" w:rsidP="00910C11">
      <w:pPr>
        <w:pStyle w:val="NormalWeb"/>
        <w:rPr>
          <w:rFonts w:ascii="Arial" w:hAnsi="Arial" w:cs="Arial"/>
        </w:rPr>
      </w:pPr>
      <w:r w:rsidRPr="005C59E9">
        <w:rPr>
          <w:rFonts w:ascii="Arial" w:hAnsi="Arial" w:cs="Arial"/>
          <w:u w:val="single"/>
        </w:rPr>
        <w:t>H</w:t>
      </w:r>
      <w:r w:rsidRPr="005C59E9">
        <w:rPr>
          <w:rFonts w:ascii="Arial" w:hAnsi="Arial" w:cs="Arial"/>
          <w:color w:val="000000"/>
          <w:u w:val="single"/>
        </w:rPr>
        <w:t>anding in assignments.</w:t>
      </w:r>
    </w:p>
    <w:p w14:paraId="579278FB" w14:textId="77777777" w:rsidR="00910C11" w:rsidRPr="005C59E9" w:rsidRDefault="00910C11" w:rsidP="00910C11">
      <w:pPr>
        <w:pStyle w:val="NormalWeb"/>
        <w:rPr>
          <w:rFonts w:ascii="Arial" w:hAnsi="Arial" w:cs="Arial"/>
        </w:rPr>
      </w:pPr>
      <w:r w:rsidRPr="005C59E9">
        <w:rPr>
          <w:rFonts w:ascii="Arial" w:hAnsi="Arial" w:cs="Arial"/>
          <w:color w:val="000000"/>
        </w:rPr>
        <w:t xml:space="preserve">In order for class teachers to effectively manage, assess and return the volume of work coming to them from the classes, pupils need to be </w:t>
      </w:r>
      <w:r w:rsidRPr="005C59E9">
        <w:rPr>
          <w:rFonts w:ascii="Arial" w:hAnsi="Arial" w:cs="Arial"/>
          <w:b/>
          <w:bCs/>
          <w:color w:val="000000"/>
          <w:u w:val="single"/>
        </w:rPr>
        <w:t xml:space="preserve">‘handing in’ </w:t>
      </w:r>
      <w:r w:rsidRPr="005C59E9">
        <w:rPr>
          <w:rFonts w:ascii="Arial" w:hAnsi="Arial" w:cs="Arial"/>
          <w:color w:val="000000"/>
        </w:rPr>
        <w:t xml:space="preserve">their work under the appropriate assignment. They may wish to attach photos of their work to this or to type onto a Google Docs. This is all fine, and if they do this under the assignment and then press </w:t>
      </w:r>
      <w:r w:rsidRPr="005C59E9">
        <w:rPr>
          <w:rFonts w:ascii="Arial" w:hAnsi="Arial" w:cs="Arial"/>
          <w:b/>
          <w:bCs/>
          <w:color w:val="000000"/>
        </w:rPr>
        <w:t>‘hand in’</w:t>
      </w:r>
      <w:r w:rsidRPr="005C59E9">
        <w:rPr>
          <w:rFonts w:ascii="Arial" w:hAnsi="Arial" w:cs="Arial"/>
          <w:color w:val="000000"/>
        </w:rPr>
        <w:t>, it is in an easily organised and accessible place for the class teacher.</w:t>
      </w:r>
    </w:p>
    <w:p w14:paraId="29382BA6" w14:textId="77777777" w:rsidR="00910C11" w:rsidRPr="005C59E9" w:rsidRDefault="00910C11" w:rsidP="00910C11">
      <w:pPr>
        <w:pStyle w:val="NormalWeb"/>
        <w:rPr>
          <w:rFonts w:ascii="Arial" w:hAnsi="Arial" w:cs="Arial"/>
        </w:rPr>
      </w:pPr>
      <w:r w:rsidRPr="005C59E9">
        <w:rPr>
          <w:rFonts w:ascii="Arial" w:hAnsi="Arial" w:cs="Arial"/>
          <w:color w:val="000000"/>
        </w:rPr>
        <w:t>By the pupils using Assignments to hand in work and emails to communicate with the class teacher the Stream will remain clear for the teacher to post work for the class.</w:t>
      </w:r>
    </w:p>
    <w:p w14:paraId="6AEF3972" w14:textId="77777777" w:rsidR="00910C11" w:rsidRPr="005C59E9" w:rsidRDefault="00910C11" w:rsidP="00910C11">
      <w:pPr>
        <w:pStyle w:val="NormalWeb"/>
        <w:rPr>
          <w:rFonts w:ascii="Arial" w:hAnsi="Arial" w:cs="Arial"/>
          <w:color w:val="000000"/>
          <w:u w:val="single"/>
        </w:rPr>
      </w:pPr>
      <w:r w:rsidRPr="005C59E9">
        <w:rPr>
          <w:rFonts w:ascii="Arial" w:hAnsi="Arial" w:cs="Arial"/>
          <w:color w:val="000000"/>
          <w:u w:val="single"/>
        </w:rPr>
        <w:t>Help Guides</w:t>
      </w:r>
    </w:p>
    <w:p w14:paraId="767BC8D1" w14:textId="77777777" w:rsidR="00910C11" w:rsidRPr="005C59E9" w:rsidRDefault="00910C11" w:rsidP="00910C11">
      <w:pPr>
        <w:pStyle w:val="NormalWeb"/>
        <w:rPr>
          <w:rFonts w:ascii="Arial" w:hAnsi="Arial" w:cs="Arial"/>
        </w:rPr>
      </w:pPr>
      <w:r w:rsidRPr="005C59E9">
        <w:rPr>
          <w:rFonts w:ascii="Arial" w:hAnsi="Arial" w:cs="Arial"/>
          <w:color w:val="000000"/>
        </w:rPr>
        <w:t>This is the advice from the Google support centre and provides tabs for Computer, Android and iPad</w:t>
      </w:r>
    </w:p>
    <w:p w14:paraId="05D3E441" w14:textId="77777777" w:rsidR="00910C11" w:rsidRPr="005C59E9" w:rsidRDefault="00DB6AA8" w:rsidP="00910C11">
      <w:pPr>
        <w:pStyle w:val="NormalWeb"/>
        <w:rPr>
          <w:rFonts w:ascii="Arial" w:hAnsi="Arial" w:cs="Arial"/>
        </w:rPr>
      </w:pPr>
      <w:hyperlink r:id="rId11" w:history="1">
        <w:r w:rsidR="00910C11" w:rsidRPr="005C59E9">
          <w:rPr>
            <w:rStyle w:val="Hyperlink"/>
            <w:rFonts w:ascii="Arial" w:hAnsi="Arial" w:cs="Arial"/>
            <w:color w:val="0563C1"/>
          </w:rPr>
          <w:t>https://support.google.com/edu/classroom/answer/6020285?co=GENIE.Platform%3DDesktop&amp;hl=en</w:t>
        </w:r>
      </w:hyperlink>
    </w:p>
    <w:p w14:paraId="2CE83B80" w14:textId="77777777" w:rsidR="00910C11" w:rsidRPr="005C59E9" w:rsidRDefault="00910C11" w:rsidP="00910C11">
      <w:pPr>
        <w:pStyle w:val="NormalWeb"/>
        <w:rPr>
          <w:rFonts w:ascii="Arial" w:hAnsi="Arial" w:cs="Arial"/>
        </w:rPr>
      </w:pPr>
      <w:r w:rsidRPr="005C59E9">
        <w:rPr>
          <w:rFonts w:ascii="Arial" w:hAnsi="Arial" w:cs="Arial"/>
          <w:color w:val="000000"/>
        </w:rPr>
        <w:t>The following YouTube video has an in-depth demonstration of assignment hand ins. Some visual differences as he has the older version of Google Classroom, but the premise is the same now. </w:t>
      </w:r>
    </w:p>
    <w:p w14:paraId="643F6594" w14:textId="77777777" w:rsidR="00910C11" w:rsidRPr="005C59E9" w:rsidRDefault="00DB6AA8" w:rsidP="00910C11">
      <w:pPr>
        <w:pStyle w:val="NormalWeb"/>
        <w:rPr>
          <w:rFonts w:ascii="Arial" w:hAnsi="Arial" w:cs="Arial"/>
        </w:rPr>
      </w:pPr>
      <w:hyperlink r:id="rId12" w:history="1">
        <w:r w:rsidR="00910C11" w:rsidRPr="005C59E9">
          <w:rPr>
            <w:rStyle w:val="Hyperlink"/>
            <w:rFonts w:ascii="Arial" w:hAnsi="Arial" w:cs="Arial"/>
            <w:color w:val="0563C1"/>
          </w:rPr>
          <w:t>https://www.youtube.com/watch?v=W2WZRLvWNrA</w:t>
        </w:r>
      </w:hyperlink>
    </w:p>
    <w:p w14:paraId="6F28D4ED" w14:textId="77777777" w:rsidR="00910C11" w:rsidRPr="005C59E9" w:rsidRDefault="00910C11" w:rsidP="00910C11">
      <w:pPr>
        <w:pStyle w:val="NormalWeb"/>
        <w:rPr>
          <w:rFonts w:ascii="Arial" w:hAnsi="Arial" w:cs="Arial"/>
        </w:rPr>
      </w:pPr>
      <w:r w:rsidRPr="005C59E9">
        <w:rPr>
          <w:rFonts w:ascii="Arial" w:hAnsi="Arial" w:cs="Arial"/>
          <w:color w:val="000000"/>
        </w:rPr>
        <w:t>This article has helpful steps for how students can see what work is upcoming in their classrooms to keep organised. On the right hand side of the article is a ‘Help’ section which may have answers to any other questions that you have.</w:t>
      </w:r>
    </w:p>
    <w:p w14:paraId="0C7D7319" w14:textId="77777777" w:rsidR="00910C11" w:rsidRPr="005C59E9" w:rsidRDefault="00DB6AA8" w:rsidP="00910C11">
      <w:pPr>
        <w:pStyle w:val="NormalWeb"/>
        <w:rPr>
          <w:rFonts w:ascii="Arial" w:hAnsi="Arial" w:cs="Arial"/>
        </w:rPr>
      </w:pPr>
      <w:hyperlink r:id="rId13" w:history="1">
        <w:r w:rsidR="00910C11" w:rsidRPr="005C59E9">
          <w:rPr>
            <w:rStyle w:val="Hyperlink"/>
            <w:rFonts w:ascii="Arial" w:hAnsi="Arial" w:cs="Arial"/>
            <w:color w:val="0563C1"/>
          </w:rPr>
          <w:t>https://support.google.com/edu/classroom/answer/6020284?visit_id=637205798925193828-1268195640&amp;rd=1</w:t>
        </w:r>
      </w:hyperlink>
    </w:p>
    <w:p w14:paraId="43B5483E" w14:textId="77777777" w:rsidR="00910C11" w:rsidRPr="005C59E9" w:rsidRDefault="00910C11" w:rsidP="00910C11">
      <w:pPr>
        <w:pStyle w:val="NormalWeb"/>
        <w:rPr>
          <w:rFonts w:ascii="Arial" w:hAnsi="Arial" w:cs="Arial"/>
        </w:rPr>
      </w:pPr>
      <w:r w:rsidRPr="005C59E9">
        <w:rPr>
          <w:rFonts w:ascii="Arial" w:hAnsi="Arial" w:cs="Arial"/>
        </w:rPr>
        <w:t> </w:t>
      </w:r>
    </w:p>
    <w:p w14:paraId="1CA15B47" w14:textId="77777777" w:rsidR="00910C11" w:rsidRPr="005C59E9" w:rsidRDefault="00910C11" w:rsidP="00910C11">
      <w:pPr>
        <w:pStyle w:val="NormalWeb"/>
        <w:rPr>
          <w:rFonts w:ascii="Arial" w:hAnsi="Arial" w:cs="Arial"/>
        </w:rPr>
      </w:pPr>
      <w:r w:rsidRPr="005C59E9">
        <w:rPr>
          <w:rFonts w:ascii="Arial" w:hAnsi="Arial" w:cs="Arial"/>
        </w:rPr>
        <w:t>Thank you again for your continued patience.</w:t>
      </w:r>
    </w:p>
    <w:p w14:paraId="753763B8" w14:textId="77777777" w:rsidR="000F30C1" w:rsidRDefault="00910C11" w:rsidP="000F30C1">
      <w:pPr>
        <w:rPr>
          <w:rFonts w:ascii="Arial" w:hAnsi="Arial" w:cs="Arial"/>
          <w:sz w:val="22"/>
          <w:szCs w:val="22"/>
        </w:rPr>
      </w:pPr>
      <w:r>
        <w:rPr>
          <w:rFonts w:ascii="Arial" w:hAnsi="Arial" w:cs="Arial"/>
          <w:sz w:val="22"/>
          <w:szCs w:val="22"/>
        </w:rPr>
        <w:t>Lesley Adam</w:t>
      </w:r>
    </w:p>
    <w:p w14:paraId="68F97B22" w14:textId="77777777" w:rsidR="00910C11" w:rsidRPr="008D2B89" w:rsidRDefault="00910C11" w:rsidP="000F30C1">
      <w:pPr>
        <w:rPr>
          <w:rFonts w:ascii="Arial" w:hAnsi="Arial" w:cs="Arial"/>
          <w:sz w:val="22"/>
          <w:szCs w:val="22"/>
        </w:rPr>
      </w:pPr>
      <w:r>
        <w:rPr>
          <w:rFonts w:ascii="Arial" w:hAnsi="Arial" w:cs="Arial"/>
          <w:sz w:val="22"/>
          <w:szCs w:val="22"/>
        </w:rPr>
        <w:t>Headteacher</w:t>
      </w:r>
    </w:p>
    <w:sectPr w:rsidR="00910C11" w:rsidRPr="008D2B89">
      <w:footerReference w:type="default" r:id="rId14"/>
      <w:pgSz w:w="11906" w:h="16838" w:code="9"/>
      <w:pgMar w:top="1021" w:right="1440" w:bottom="113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09C10" w14:textId="77777777" w:rsidR="00DB6AA8" w:rsidRDefault="00DB6AA8">
      <w:r>
        <w:separator/>
      </w:r>
    </w:p>
  </w:endnote>
  <w:endnote w:type="continuationSeparator" w:id="0">
    <w:p w14:paraId="56CF1312" w14:textId="77777777" w:rsidR="00DB6AA8" w:rsidRDefault="00DB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2998"/>
      <w:gridCol w:w="3029"/>
      <w:gridCol w:w="2999"/>
    </w:tblGrid>
    <w:tr w:rsidR="001D348F" w14:paraId="3C644CD7" w14:textId="77777777">
      <w:tc>
        <w:tcPr>
          <w:tcW w:w="3080" w:type="dxa"/>
        </w:tcPr>
        <w:p w14:paraId="47B6F458" w14:textId="77777777" w:rsidR="001D348F" w:rsidRDefault="001D348F">
          <w:pPr>
            <w:pStyle w:val="Footer"/>
            <w:jc w:val="center"/>
            <w:rPr>
              <w:rFonts w:ascii="Verdana" w:hAnsi="Verdana"/>
              <w:sz w:val="16"/>
            </w:rPr>
          </w:pPr>
        </w:p>
      </w:tc>
      <w:tc>
        <w:tcPr>
          <w:tcW w:w="3081" w:type="dxa"/>
        </w:tcPr>
        <w:p w14:paraId="50C8AC02" w14:textId="77777777" w:rsidR="004E3E10" w:rsidRDefault="004E3E10" w:rsidP="004E3E10">
          <w:pPr>
            <w:pStyle w:val="Footer"/>
            <w:jc w:val="center"/>
            <w:rPr>
              <w:rFonts w:ascii="Verdana" w:hAnsi="Verdana"/>
              <w:sz w:val="16"/>
            </w:rPr>
          </w:pPr>
          <w:r>
            <w:rPr>
              <w:rFonts w:ascii="Verdana" w:hAnsi="Verdana"/>
              <w:sz w:val="16"/>
              <w:szCs w:val="16"/>
            </w:rPr>
            <w:t>Integrated Children</w:t>
          </w:r>
          <w:r w:rsidRPr="00BA15ED">
            <w:rPr>
              <w:rFonts w:ascii="Verdana" w:hAnsi="Verdana"/>
              <w:sz w:val="16"/>
              <w:szCs w:val="16"/>
            </w:rPr>
            <w:t xml:space="preserve">’s </w:t>
          </w:r>
          <w:r>
            <w:rPr>
              <w:rFonts w:ascii="Verdana" w:hAnsi="Verdana"/>
              <w:sz w:val="16"/>
              <w:szCs w:val="16"/>
            </w:rPr>
            <w:t xml:space="preserve">&amp; Family </w:t>
          </w:r>
          <w:r w:rsidRPr="00BA15ED">
            <w:rPr>
              <w:rFonts w:ascii="Verdana" w:hAnsi="Verdana"/>
              <w:sz w:val="16"/>
              <w:szCs w:val="16"/>
            </w:rPr>
            <w:t>Services</w:t>
          </w:r>
          <w:r w:rsidRPr="00BA15ED">
            <w:rPr>
              <w:rFonts w:ascii="Verdana" w:hAnsi="Verdana"/>
              <w:sz w:val="16"/>
              <w:szCs w:val="16"/>
            </w:rPr>
            <w:br/>
          </w:r>
          <w:r>
            <w:rPr>
              <w:rFonts w:ascii="Verdana" w:hAnsi="Verdana"/>
              <w:sz w:val="16"/>
            </w:rPr>
            <w:br/>
            <w:t>Rob Polkinghorne</w:t>
          </w:r>
        </w:p>
        <w:p w14:paraId="3D7BB2FA" w14:textId="77777777" w:rsidR="004E3E10" w:rsidRDefault="004E3E10" w:rsidP="004E3E10">
          <w:pPr>
            <w:pStyle w:val="Footer"/>
            <w:jc w:val="center"/>
          </w:pPr>
          <w:r>
            <w:rPr>
              <w:rFonts w:ascii="Verdana" w:hAnsi="Verdana"/>
              <w:sz w:val="16"/>
            </w:rPr>
            <w:t>Chief Operating Officer</w:t>
          </w:r>
        </w:p>
        <w:p w14:paraId="4D8DEA06" w14:textId="77777777" w:rsidR="001D348F" w:rsidRDefault="001D348F">
          <w:pPr>
            <w:pStyle w:val="Footer"/>
            <w:jc w:val="center"/>
            <w:rPr>
              <w:rFonts w:ascii="Verdana" w:hAnsi="Verdana"/>
              <w:sz w:val="16"/>
            </w:rPr>
          </w:pPr>
        </w:p>
      </w:tc>
      <w:tc>
        <w:tcPr>
          <w:tcW w:w="3081" w:type="dxa"/>
        </w:tcPr>
        <w:p w14:paraId="5857D3C7" w14:textId="77777777" w:rsidR="001D348F" w:rsidRDefault="004E3E10">
          <w:pPr>
            <w:pStyle w:val="Footer"/>
            <w:jc w:val="center"/>
            <w:rPr>
              <w:rFonts w:ascii="Verdana" w:hAnsi="Verdana"/>
              <w:sz w:val="16"/>
            </w:rPr>
          </w:pPr>
          <w:r>
            <w:rPr>
              <w:rFonts w:ascii="Verdana" w:hAnsi="Verdana"/>
              <w:noProof/>
              <w:sz w:val="20"/>
              <w:lang w:eastAsia="en-GB"/>
            </w:rPr>
            <w:drawing>
              <wp:anchor distT="0" distB="0" distL="114300" distR="114300" simplePos="0" relativeHeight="251658752" behindDoc="1" locked="0" layoutInCell="1" allowOverlap="1" wp14:anchorId="431E593B" wp14:editId="7E5209CA">
                <wp:simplePos x="0" y="0"/>
                <wp:positionH relativeFrom="column">
                  <wp:posOffset>742167</wp:posOffset>
                </wp:positionH>
                <wp:positionV relativeFrom="paragraph">
                  <wp:posOffset>5169</wp:posOffset>
                </wp:positionV>
                <wp:extent cx="1371600" cy="915035"/>
                <wp:effectExtent l="0" t="0" r="0" b="0"/>
                <wp:wrapNone/>
                <wp:docPr id="1" name="Picture 1" descr="A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 Header"/>
                        <pic:cNvPicPr>
                          <a:picLocks noChangeAspect="1" noChangeArrowheads="1"/>
                        </pic:cNvPicPr>
                      </pic:nvPicPr>
                      <pic:blipFill>
                        <a:blip r:embed="rId1">
                          <a:extLst>
                            <a:ext uri="{28A0092B-C50C-407E-A947-70E740481C1C}">
                              <a14:useLocalDpi xmlns:a14="http://schemas.microsoft.com/office/drawing/2010/main" val="0"/>
                            </a:ext>
                          </a:extLst>
                        </a:blip>
                        <a:srcRect l="64000" b="50076"/>
                        <a:stretch>
                          <a:fillRect/>
                        </a:stretch>
                      </pic:blipFill>
                      <pic:spPr bwMode="auto">
                        <a:xfrm>
                          <a:off x="0" y="0"/>
                          <a:ext cx="1371600" cy="915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EE49BE2" w14:textId="77777777" w:rsidR="001D348F" w:rsidRDefault="001D348F">
    <w:pPr>
      <w:pStyle w:val="Footer"/>
      <w:jc w:val="center"/>
      <w:rPr>
        <w:rFonts w:ascii="Verdana" w:hAnsi="Verdana"/>
        <w:sz w:val="16"/>
      </w:rPr>
    </w:pPr>
  </w:p>
  <w:p w14:paraId="533D2DC1" w14:textId="77777777" w:rsidR="001D348F" w:rsidRDefault="001D348F">
    <w:pPr>
      <w:pStyle w:val="Footer"/>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8F707" w14:textId="77777777" w:rsidR="00DB6AA8" w:rsidRDefault="00DB6AA8">
      <w:r>
        <w:separator/>
      </w:r>
    </w:p>
  </w:footnote>
  <w:footnote w:type="continuationSeparator" w:id="0">
    <w:p w14:paraId="6D655F95" w14:textId="77777777" w:rsidR="00DB6AA8" w:rsidRDefault="00DB6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A62A0"/>
    <w:multiLevelType w:val="hybridMultilevel"/>
    <w:tmpl w:val="DD6C0E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44"/>
    <w:rsid w:val="00020F44"/>
    <w:rsid w:val="0006550B"/>
    <w:rsid w:val="000F30C1"/>
    <w:rsid w:val="001D348F"/>
    <w:rsid w:val="00295516"/>
    <w:rsid w:val="00490F1F"/>
    <w:rsid w:val="004E3E10"/>
    <w:rsid w:val="00507505"/>
    <w:rsid w:val="00725E9B"/>
    <w:rsid w:val="00910C11"/>
    <w:rsid w:val="00BA15ED"/>
    <w:rsid w:val="00DB6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498C5"/>
  <w15:docId w15:val="{FECF859B-55CD-4542-808D-CFEFFB2B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paragraph" w:styleId="ListParagraph">
    <w:name w:val="List Paragraph"/>
    <w:basedOn w:val="Normal"/>
    <w:uiPriority w:val="34"/>
    <w:qFormat/>
    <w:rsid w:val="000F30C1"/>
    <w:pPr>
      <w:ind w:left="720"/>
      <w:contextualSpacing/>
    </w:pPr>
    <w:rPr>
      <w:rFonts w:ascii="Calibri" w:eastAsia="Calibri" w:hAnsi="Calibri"/>
      <w:sz w:val="22"/>
      <w:szCs w:val="22"/>
    </w:rPr>
  </w:style>
  <w:style w:type="paragraph" w:styleId="NoSpacing">
    <w:name w:val="No Spacing"/>
    <w:uiPriority w:val="1"/>
    <w:qFormat/>
    <w:rsid w:val="000F30C1"/>
    <w:rPr>
      <w:rFonts w:ascii="Calibri" w:eastAsia="Calibri" w:hAnsi="Calibri"/>
      <w:sz w:val="22"/>
      <w:szCs w:val="22"/>
      <w:lang w:eastAsia="en-US"/>
    </w:rPr>
  </w:style>
  <w:style w:type="character" w:customStyle="1" w:styleId="FooterChar">
    <w:name w:val="Footer Char"/>
    <w:basedOn w:val="DefaultParagraphFont"/>
    <w:link w:val="Footer"/>
    <w:semiHidden/>
    <w:rsid w:val="004E3E10"/>
    <w:rPr>
      <w:sz w:val="24"/>
      <w:szCs w:val="24"/>
      <w:lang w:eastAsia="en-US"/>
    </w:rPr>
  </w:style>
  <w:style w:type="paragraph" w:styleId="NormalWeb">
    <w:name w:val="Normal (Web)"/>
    <w:basedOn w:val="Normal"/>
    <w:uiPriority w:val="99"/>
    <w:unhideWhenUsed/>
    <w:rsid w:val="00910C11"/>
    <w:pPr>
      <w:spacing w:before="100" w:beforeAutospacing="1" w:after="100" w:afterAutospacing="1"/>
    </w:pPr>
    <w:rPr>
      <w:rFonts w:ascii="Calibri" w:eastAsiaTheme="minorHAnsi" w:hAnsi="Calibri" w:cs="Calibri"/>
      <w:sz w:val="22"/>
      <w:szCs w:val="22"/>
      <w:lang w:eastAsia="en-GB"/>
    </w:rPr>
  </w:style>
  <w:style w:type="character" w:styleId="Strong">
    <w:name w:val="Strong"/>
    <w:basedOn w:val="DefaultParagraphFont"/>
    <w:uiPriority w:val="22"/>
    <w:qFormat/>
    <w:rsid w:val="00910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mail.groupcallalert.com/ls/click?upn=D7MUcujhOab86cYZL5e3W4ebtukAMhHST1gqBwUFjohtWj7Bkpg3Bil2C7RoufzryTX3Beh6WMiLmhCcstJh-2Ft4pOvtXEdMMVlNjnRgR6I5ppYlupsQZJVloXuZcbf6ycRhIQBUYdzY4I0LDiNPHZg-3D-3Ds-aw_0nz6BaQdGGlF980Zkvz8ggaJKqQH9HXw8lgsPPm-2FC9eTfG3uxdbnSAcbitFhQKXJPpw8mPs-2F6cIj8QpcDKzvb5NuECPFq3l5-2BnDzaXfE6osBtTmw980aQClbMZg-2FazPyYhvk0Gdh-2BvbWCd5ULZ-2B4gFkfS-2Fx0f5IEU5OtUJVkji2l2l7dO2zF-2FLTGYklfk92nIqs3sd0Zpz38zhk4LDEs5HHI9exaNbVKFCCBsP3L9dPrKvajO6EMdWN253jaOy7wgte-2FRdPG22dPhbk9-2Fd7TlOi3q4r1Jjsp5BCyLzkpyu1IUQymwlM4525WLvaKR6V7phYcNC7VpX78751M3Y80F-2FiaPmv18dmNocVgYcKB0ylXm1eXnMwSK5zH3K3Q7yaZZzY4oEK-2Femj9-2Bf6InFk4NLsVEPdQJpzbAX7jn0ZNIBA-3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mail.groupcallalert.com/ls/click?upn=QrOBJcca7DQpcdTvZvGK8RuFbL-2BzGrxyV76LNyVts2JKQggI-2BljpADkJI22XNNsPwe835cjCw1Jb6WsIBr4lNQ-3D-3DEMSl_0nz6BaQdGGlF980Zkvz8ggaJKqQH9HXw8lgsPPm-2FC9eTfG3uxdbnSAcbitFhQKXJPpw8mPs-2F6cIj8QpcDKzvb5NuECPFq3l5-2BnDzaXfE6osBtTmw980aQClbMZg-2FazPyYhvk0Gdh-2BvbWCd5ULZ-2B4gFkfS-2Fx0f5IEU5OtUJVkji2l2l7dO2zF-2FLTGYklfk92nIqs3sd0Zpz38zhk4LDEs5HHI9exaNbVKFCCBsP3L9dPrKvajO6EMdWN253jaOy7wgte-2FRdPG22dPhbk9-2Fd7TlKwOIj-2FccM-2BppHSv6tRr6XLjVWTBCVufQlJvDmonIybomxFdXs8blRU8f95SQ-2Fo68P2uj8uEvy3aNo2Ioo2nG-2Bmcc80B4YuHJGixQqVK1ALJjwymmuH7NxLwy6-2F7Z12CJiGX0oKu9yftiwQfjoi4gx4-3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mail.groupcallalert.com/ls/click?upn=D7MUcujhOab86cYZL5e3W4ebtukAMhHST1gqBwUFjohtWj7Bkpg3Bil2C7RoufzrQ3Tqc1gQ5ESy1i2BN-2FO3u-2BaMF32lfAR36Wz34nrfcv0tlQHV6VjF4DW7yhp7-2BQB31d96_0nz6BaQdGGlF980Zkvz8ggaJKqQH9HXw8lgsPPm-2FC9eTfG3uxdbnSAcbitFhQKXJPpw8mPs-2F6cIj8QpcDKzvb5NuECPFq3l5-2BnDzaXfE6osBtTmw980aQClbMZg-2FazPyYhvk0Gdh-2BvbWCd5ULZ-2B4gFkfS-2Fx0f5IEU5OtUJVkji2l2l7dO2zF-2FLTGYklfk92nIqs3sd0Zpz38zhk4LDEs5HHI9exaNbVKFCCBsP3L9dPrKvajO6EMdWN253jaOy7wgte-2FRdPG22dPhbk9-2Fd7TlAZuShF7BYBTk02luXprZFDDfi0tlGMBYxwMPRUlEeUZcs-2BjbGnJxS3CnF74p8YlnuAccnLXPgLgIS-2FOB4Zx67x3SMX4q476uHTB7BTvyUC8P6DPErWxSxgWQic3aHz1c5fIuDceo22M54FlhQLLRN8-3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A62531114BBF49AA47F252FCD9A31B" ma:contentTypeVersion="12" ma:contentTypeDescription="Create a new document." ma:contentTypeScope="" ma:versionID="86015e6408073d38daac09879a6aa986">
  <xsd:schema xmlns:xsd="http://www.w3.org/2001/XMLSchema" xmlns:xs="http://www.w3.org/2001/XMLSchema" xmlns:p="http://schemas.microsoft.com/office/2006/metadata/properties" xmlns:ns3="c2ea4c31-572f-4836-805e-316b8e7bb176" xmlns:ns4="a3dcb3b4-68ca-4d57-b3f1-1372b5e793ce" targetNamespace="http://schemas.microsoft.com/office/2006/metadata/properties" ma:root="true" ma:fieldsID="82af09602d67710b4b43b430d53c4595" ns3:_="" ns4:_="">
    <xsd:import namespace="c2ea4c31-572f-4836-805e-316b8e7bb176"/>
    <xsd:import namespace="a3dcb3b4-68ca-4d57-b3f1-1372b5e793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a4c31-572f-4836-805e-316b8e7bb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dcb3b4-68ca-4d57-b3f1-1372b5e793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108BC-4389-497B-B076-AB13073DF1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27833A-39B0-4C77-802A-CEAC76385DB0}">
  <ds:schemaRefs>
    <ds:schemaRef ds:uri="http://schemas.microsoft.com/sharepoint/v3/contenttype/forms"/>
  </ds:schemaRefs>
</ds:datastoreItem>
</file>

<file path=customXml/itemProps3.xml><?xml version="1.0" encoding="utf-8"?>
<ds:datastoreItem xmlns:ds="http://schemas.openxmlformats.org/officeDocument/2006/customXml" ds:itemID="{D293558D-C66D-478F-80C7-8F399D144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a4c31-572f-4836-805e-316b8e7bb176"/>
    <ds:schemaRef ds:uri="a3dcb3b4-68ca-4d57-b3f1-1372b5e79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LESLEY J ADAM BEd, MEd, SQH</vt:lpstr>
    </vt:vector>
  </TitlesOfParts>
  <Company>Research Machines plc.</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LESLEY J ADAM BEd, MEd, SQH</dc:title>
  <dc:subject/>
  <dc:creator>crichardson</dc:creator>
  <cp:keywords/>
  <dc:description/>
  <cp:lastModifiedBy>Lynda Strachan</cp:lastModifiedBy>
  <cp:revision>3</cp:revision>
  <cp:lastPrinted>2013-08-21T09:56:00Z</cp:lastPrinted>
  <dcterms:created xsi:type="dcterms:W3CDTF">2020-03-24T15:07:00Z</dcterms:created>
  <dcterms:modified xsi:type="dcterms:W3CDTF">2020-03-24T15:54:00Z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0x01010051A62531114BBF49AA47F252FCD9A31B</vt:lpwstr>
  </property>
</Properties>
</file>